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1D" w:rsidRDefault="007D6737" w:rsidP="006B661D">
      <w:pPr>
        <w:pStyle w:val="Default"/>
        <w:rPr>
          <w:sz w:val="26"/>
          <w:szCs w:val="26"/>
        </w:rPr>
      </w:pPr>
      <w:r>
        <w:rPr>
          <w:noProof/>
        </w:rPr>
        <w:drawing>
          <wp:inline distT="0" distB="0" distL="0" distR="0" wp14:anchorId="5C86F744" wp14:editId="1AA4C030">
            <wp:extent cx="6152515" cy="81851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737" w:rsidRDefault="007D6737" w:rsidP="006B661D">
      <w:pPr>
        <w:pStyle w:val="Default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bookmarkStart w:id="0" w:name="_GoBack"/>
      <w:bookmarkEnd w:id="0"/>
      <w:r w:rsidRPr="00811E30">
        <w:rPr>
          <w:sz w:val="26"/>
          <w:szCs w:val="26"/>
        </w:rPr>
        <w:lastRenderedPageBreak/>
        <w:t xml:space="preserve">1.9. По согласованию с территориальным центром Госсанэпиднадзора учебные мастерские могут быть использованы для организации и проведения внеклассных занятий по техническому творчеству и для работы обучающихся во внеурочное время. </w:t>
      </w: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Default="00811E30" w:rsidP="006B661D">
      <w:pPr>
        <w:pStyle w:val="Default"/>
        <w:jc w:val="center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>2. Оборудование учебного кабинета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другими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2.2. В учебном кабинете оборудуются удобные рабочие места индивидуального пользования для </w:t>
      </w:r>
      <w:proofErr w:type="gramStart"/>
      <w:r w:rsidRPr="00811E30">
        <w:rPr>
          <w:sz w:val="26"/>
          <w:szCs w:val="26"/>
        </w:rPr>
        <w:t>обучающихся</w:t>
      </w:r>
      <w:proofErr w:type="gramEnd"/>
      <w:r w:rsidRPr="00811E30">
        <w:rPr>
          <w:sz w:val="26"/>
          <w:szCs w:val="26"/>
        </w:rPr>
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работника.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2.4. Каждый обучающийся обеспечивается рабочим местом за партой или столом в соответствии с действующими требованиями СанПиН 2.4.2.2821-10.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2.5. Организация рабочих мест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2.6. В помещениях начальных классов, лабораториях, учебных кабинетах, мастерских устанавливаются, с учётом имеющихся возможностей, умывальники.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2.7. Кабинеты физики и химии должны быть оборудованы специальными демонстрационными столами. Для лучшей видимости учебно-наглядных пособий демонстрационный стол может быть установлен на подиум.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В кабинетах физики и химии устанавливают двухместные лабораторные столы. Лаборатория химии оборудуется вытяжными шкафами.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2.8. В кабинете иностранного языка желательно наличие лингафонных рецептивных установок.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2.9. Оформление учебного кабинета должно соответствовать требованиям современного дизайна для учебных помещений. </w:t>
      </w:r>
    </w:p>
    <w:p w:rsidR="00811E30" w:rsidRDefault="00811E30" w:rsidP="00463FFA">
      <w:pPr>
        <w:pStyle w:val="Default"/>
        <w:jc w:val="both"/>
        <w:rPr>
          <w:b/>
          <w:bCs/>
          <w:sz w:val="26"/>
          <w:szCs w:val="26"/>
        </w:rPr>
      </w:pPr>
    </w:p>
    <w:p w:rsidR="00811E30" w:rsidRDefault="00811E30" w:rsidP="006B661D">
      <w:pPr>
        <w:pStyle w:val="Default"/>
        <w:jc w:val="center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>3. Организация работы учебного кабинета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3.1. Занятия </w:t>
      </w:r>
      <w:proofErr w:type="gramStart"/>
      <w:r w:rsidRPr="00811E30">
        <w:rPr>
          <w:sz w:val="26"/>
          <w:szCs w:val="26"/>
        </w:rPr>
        <w:t>обучающихся</w:t>
      </w:r>
      <w:proofErr w:type="gramEnd"/>
      <w:r w:rsidRPr="00811E30">
        <w:rPr>
          <w:sz w:val="26"/>
          <w:szCs w:val="26"/>
        </w:rPr>
        <w:t xml:space="preserve"> в учебном кабинете проводятся по расписанию, утверждённому директором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3.2. На базе учебного кабинета проводятся учебные занятия предметных кружков, образовательных факультативов, заседания творческих групп и т.д.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3.3. Основное содержание работы учебных кабинетов: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lastRenderedPageBreak/>
        <w:t xml:space="preserve">• проведение занятий по образовательной программе учебного плана, занятий дополнительного образования;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создание оптимальных условий для качественного проведения образовательного процесса на базе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подготовка методических и дидактических средств обучения;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соблюдение мер для охраны здоровья обучающихся и педагогических работников, охраны труда, противопожарной защиты, санитарии и гигиены;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участие в проведении смотров</w:t>
      </w:r>
      <w:r>
        <w:rPr>
          <w:sz w:val="26"/>
          <w:szCs w:val="26"/>
        </w:rPr>
        <w:t xml:space="preserve"> - </w:t>
      </w:r>
      <w:r w:rsidRPr="00811E30">
        <w:rPr>
          <w:sz w:val="26"/>
          <w:szCs w:val="26"/>
        </w:rPr>
        <w:t>конкурсов учеб</w:t>
      </w:r>
      <w:r w:rsidR="002D4AE3">
        <w:rPr>
          <w:sz w:val="26"/>
          <w:szCs w:val="26"/>
        </w:rPr>
        <w:t>ных кабинетов.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Default="00811E30" w:rsidP="006B661D">
      <w:pPr>
        <w:pStyle w:val="Default"/>
        <w:jc w:val="center"/>
        <w:rPr>
          <w:b/>
          <w:bCs/>
          <w:sz w:val="26"/>
          <w:szCs w:val="26"/>
        </w:rPr>
      </w:pPr>
      <w:r w:rsidRPr="00811E30">
        <w:rPr>
          <w:b/>
          <w:bCs/>
          <w:sz w:val="26"/>
          <w:szCs w:val="26"/>
        </w:rPr>
        <w:t>4. Руководство учебным кабинетом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4.1. Руководство учебным кабинетом осуществляет заведующий кабинетом, назначаемый приказом руководителя учреждения из числа наиболее квалифицированных преподавателей данного предмета (по представлению заместителя директора по учебно-воспитательной работе). </w:t>
      </w:r>
    </w:p>
    <w:p w:rsidR="00F83C4D" w:rsidRPr="00811E30" w:rsidRDefault="00811E30" w:rsidP="00F83C4D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4.2. Оплата труда заведующему за руководство учебным кабинетом осуществляется в зависимости от результативности проводимой работы по обогащению и пополнению внешнего и внутреннего содержания кабинета в порядке, установленном «Положением об оплате труда работников </w:t>
      </w:r>
      <w:r w:rsidR="00F83C4D">
        <w:rPr>
          <w:sz w:val="26"/>
          <w:szCs w:val="26"/>
        </w:rPr>
        <w:t>М</w:t>
      </w:r>
      <w:r w:rsidR="00F83C4D" w:rsidRPr="00811E30">
        <w:rPr>
          <w:sz w:val="26"/>
          <w:szCs w:val="26"/>
        </w:rPr>
        <w:t xml:space="preserve">униципального </w:t>
      </w:r>
      <w:r w:rsidR="00F83C4D">
        <w:rPr>
          <w:sz w:val="26"/>
          <w:szCs w:val="26"/>
        </w:rPr>
        <w:t xml:space="preserve">казенного </w:t>
      </w:r>
      <w:r w:rsidR="00F83C4D" w:rsidRPr="00811E30">
        <w:rPr>
          <w:sz w:val="26"/>
          <w:szCs w:val="26"/>
        </w:rPr>
        <w:t xml:space="preserve">общеобразовательного учреждения </w:t>
      </w:r>
      <w:r w:rsidR="00F83C4D">
        <w:rPr>
          <w:sz w:val="26"/>
          <w:szCs w:val="26"/>
        </w:rPr>
        <w:t>«Средняя общеобразовательная школа №6» с</w:t>
      </w:r>
      <w:proofErr w:type="gramStart"/>
      <w:r w:rsidR="00F83C4D">
        <w:rPr>
          <w:sz w:val="26"/>
          <w:szCs w:val="26"/>
        </w:rPr>
        <w:t>.Д</w:t>
      </w:r>
      <w:proofErr w:type="gramEnd"/>
      <w:r w:rsidR="00F83C4D">
        <w:rPr>
          <w:sz w:val="26"/>
          <w:szCs w:val="26"/>
        </w:rPr>
        <w:t>ербетовка.</w:t>
      </w:r>
      <w:r w:rsidR="00F83C4D" w:rsidRPr="00811E30">
        <w:rPr>
          <w:sz w:val="26"/>
          <w:szCs w:val="26"/>
        </w:rPr>
        <w:t xml:space="preserve">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4.3. Заведующий учебным кабинетом: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планирует работу учебного кабинета, в т. ч. организацию методической работы; </w:t>
      </w:r>
    </w:p>
    <w:p w:rsidR="00811E30" w:rsidRPr="00811E30" w:rsidRDefault="00463FFA" w:rsidP="00463FF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 w:rsidR="00811E30" w:rsidRPr="00811E30">
        <w:rPr>
          <w:sz w:val="26"/>
          <w:szCs w:val="26"/>
        </w:rPr>
        <w:t xml:space="preserve">максимально использует возможности учебного кабинета для осуществления образовательного процесса;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обеспечивает своевременное ведение паспорта учебного кабинета и акта готовности учебного кабинета к началу нового учебного года по форме, установленной приказом руководителя учреждения;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осуществляет контроль за санитарно</w:t>
      </w:r>
      <w:r>
        <w:rPr>
          <w:sz w:val="26"/>
          <w:szCs w:val="26"/>
        </w:rPr>
        <w:t xml:space="preserve">- </w:t>
      </w:r>
      <w:r w:rsidRPr="00811E30">
        <w:rPr>
          <w:sz w:val="26"/>
          <w:szCs w:val="26"/>
        </w:rPr>
        <w:t xml:space="preserve">гигиеническим состоянием кабинета; </w:t>
      </w:r>
    </w:p>
    <w:p w:rsid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принимает на ответственное хранение материальные ценности учебного кабинета, ведёт их учёт в установленном порядке; </w:t>
      </w:r>
    </w:p>
    <w:p w:rsidR="002D4AE3" w:rsidRDefault="002D4AE3" w:rsidP="00463FF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• ведет следующую документацию</w:t>
      </w:r>
      <w:r w:rsidR="005400C6">
        <w:rPr>
          <w:sz w:val="26"/>
          <w:szCs w:val="26"/>
        </w:rPr>
        <w:t>:</w:t>
      </w:r>
    </w:p>
    <w:p w:rsidR="002D4AE3" w:rsidRPr="005400C6" w:rsidRDefault="005400C6" w:rsidP="002D4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D4AE3" w:rsidRPr="005400C6">
        <w:rPr>
          <w:rFonts w:ascii="Times New Roman" w:hAnsi="Times New Roman" w:cs="Times New Roman"/>
          <w:sz w:val="26"/>
          <w:szCs w:val="26"/>
        </w:rPr>
        <w:t xml:space="preserve">инструкции по охране труда и технике безопасности при проведении    занятий в кабинете; </w:t>
      </w:r>
    </w:p>
    <w:p w:rsidR="002D4AE3" w:rsidRPr="005400C6" w:rsidRDefault="002D4AE3" w:rsidP="002D4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C6">
        <w:rPr>
          <w:rFonts w:ascii="Times New Roman" w:hAnsi="Times New Roman" w:cs="Times New Roman"/>
          <w:sz w:val="26"/>
          <w:szCs w:val="26"/>
        </w:rPr>
        <w:t xml:space="preserve">    - стенд по подготовке к ГИА И ЕГЭ;</w:t>
      </w:r>
    </w:p>
    <w:p w:rsidR="002D4AE3" w:rsidRPr="005400C6" w:rsidRDefault="002D4AE3" w:rsidP="002D4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C6">
        <w:rPr>
          <w:rFonts w:ascii="Times New Roman" w:hAnsi="Times New Roman" w:cs="Times New Roman"/>
          <w:sz w:val="26"/>
          <w:szCs w:val="26"/>
        </w:rPr>
        <w:t xml:space="preserve">    - стенды со вспомогательной информацией по предмету;</w:t>
      </w:r>
    </w:p>
    <w:p w:rsidR="002D4AE3" w:rsidRPr="005400C6" w:rsidRDefault="002D4AE3" w:rsidP="00540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C6">
        <w:rPr>
          <w:rFonts w:ascii="Times New Roman" w:hAnsi="Times New Roman" w:cs="Times New Roman"/>
          <w:sz w:val="26"/>
          <w:szCs w:val="26"/>
        </w:rPr>
        <w:t xml:space="preserve">    - стенд по противопожарной, антитеррористической, общественной, дорожной и антикоррупционной безопасности;</w:t>
      </w:r>
    </w:p>
    <w:p w:rsidR="002D4AE3" w:rsidRPr="005400C6" w:rsidRDefault="002D4AE3" w:rsidP="002D4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C6">
        <w:rPr>
          <w:rFonts w:ascii="Times New Roman" w:hAnsi="Times New Roman" w:cs="Times New Roman"/>
          <w:sz w:val="26"/>
          <w:szCs w:val="26"/>
        </w:rPr>
        <w:t xml:space="preserve">    - график проветривания кабинета;</w:t>
      </w:r>
    </w:p>
    <w:p w:rsidR="002D4AE3" w:rsidRPr="005400C6" w:rsidRDefault="002D4AE3" w:rsidP="00540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C6">
        <w:rPr>
          <w:rFonts w:ascii="Times New Roman" w:hAnsi="Times New Roman" w:cs="Times New Roman"/>
          <w:sz w:val="26"/>
          <w:szCs w:val="26"/>
        </w:rPr>
        <w:t xml:space="preserve">    - график работы кабинета;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при нахождении обучающихся в учебном кабинете несёт ответственность за соблюдение правил техники безопасности, санитарии, за</w:t>
      </w:r>
      <w:r w:rsidR="002D4AE3">
        <w:rPr>
          <w:sz w:val="26"/>
          <w:szCs w:val="26"/>
        </w:rPr>
        <w:t xml:space="preserve"> охрану жизни и здоровья детей.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Default="00811E30" w:rsidP="006B661D">
      <w:pPr>
        <w:pStyle w:val="Default"/>
        <w:jc w:val="center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>5. Право собственности и распоряжение оборудованием учебного кабинета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lastRenderedPageBreak/>
        <w:t xml:space="preserve">5.1. Оборудование учебного кабинета, приобретенное на средства учредителя, является неотъемлемым имуществом учреждения, которым оно распоряжается на основании Устава и договора с учредителем. </w:t>
      </w:r>
    </w:p>
    <w:p w:rsidR="00504BC3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5.2. </w:t>
      </w:r>
      <w:proofErr w:type="gramStart"/>
      <w:r w:rsidRPr="00811E30">
        <w:rPr>
          <w:sz w:val="26"/>
          <w:szCs w:val="26"/>
        </w:rPr>
        <w:t>Оборудование и оснащение учебного кабинета, созданное педагогическими работниками во время их работы в штатной должности работника учреждения без привлечения личных материально-финансовых ресурсов, а также материальные ценности, приобретенные по решению и на средства родителей (законных представителей) и переданные в дар учреждению для использования в данном учебном кабинете, принадлежит учреждению на праве собственности.</w:t>
      </w:r>
      <w:proofErr w:type="gramEnd"/>
      <w:r w:rsidRPr="00811E30">
        <w:rPr>
          <w:sz w:val="26"/>
          <w:szCs w:val="26"/>
        </w:rPr>
        <w:t xml:space="preserve"> Эти материальные ценности должны при поступлении ставиться на учет бухгалтерией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5.3. Оборудование и оснащение учебного кабинета, приобретенное за счет личных финансовых средств педагогического работника, принадлежит данному педагогическому работнику учреждения.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5.4. </w:t>
      </w:r>
      <w:proofErr w:type="gramStart"/>
      <w:r w:rsidRPr="00811E30">
        <w:rPr>
          <w:sz w:val="26"/>
          <w:szCs w:val="26"/>
        </w:rPr>
        <w:t xml:space="preserve">Ответственный за учебный кабинет, другие работники учреждения, работающие в данном учебном кабинете, обучающиеся обязаны бережно относиться к материальным ценностям, находящимся в нём. </w:t>
      </w:r>
      <w:proofErr w:type="gramEnd"/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Материальную ответственность за материальные ценности, указанные в п.п. 5.1., 5.2. и </w:t>
      </w:r>
      <w:proofErr w:type="gramStart"/>
      <w:r w:rsidRPr="00811E30">
        <w:rPr>
          <w:sz w:val="26"/>
          <w:szCs w:val="26"/>
        </w:rPr>
        <w:t>находящихся</w:t>
      </w:r>
      <w:proofErr w:type="gramEnd"/>
      <w:r w:rsidRPr="00811E30">
        <w:rPr>
          <w:sz w:val="26"/>
          <w:szCs w:val="26"/>
        </w:rPr>
        <w:t xml:space="preserve"> в учебном кабинете, несет работник (заведующий кабинетом, учитель, работающий в кабинете, лаборант). </w:t>
      </w:r>
    </w:p>
    <w:p w:rsidR="005C606D" w:rsidRDefault="005C606D" w:rsidP="00463FFA">
      <w:pPr>
        <w:pStyle w:val="Default"/>
        <w:jc w:val="both"/>
        <w:rPr>
          <w:b/>
          <w:bCs/>
          <w:sz w:val="26"/>
          <w:szCs w:val="26"/>
        </w:rPr>
      </w:pPr>
    </w:p>
    <w:p w:rsidR="005C606D" w:rsidRDefault="00811E30" w:rsidP="006B661D">
      <w:pPr>
        <w:pStyle w:val="Default"/>
        <w:jc w:val="center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>6. Права и обязанности участников образовательного процесса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6.1. Администрация учреждения обязана: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определять порядок использования оборудования учебных кабинетов,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следить за выполнением требований к санитарно-гигиеническим характеристикам и нормами техники безопасности;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сохранность оборудования учебного кабинета во внеурочное время и его санитарно-гигиеническое обслуживание по окончании учебных занятий.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6.2. Заведующий учебным кабинетом обязан: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здоровье и безопасность жизнедеятельности обучающихся во время проведения уроков, консультаций, элективных курсов и иных мероприятий, предусмотренных учебным планом и планом воспитательной работы;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принимать своевременные меры по подаче заявок на ремонт мебели, электрооборудования и электросетей;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принимать меры, направленные на обеспечение кабинета необходимым оборудованием и приборами согласно учебным программам;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содержать кабинет в соответствии с санитарно-гигиеническими требованиями, предъявляемыми к учебному кабинету;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сохранность имеющегося в кабинете оборудования и оснащения;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способствовать развитию материально-технической базы кабинета в соответствии с его спецификой;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следить за озеленением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учебный кабинет различной учебно-методической документацией, каталогами, справочниками, инструкциями с привлечением внебюджетных средств;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составлять перспективный план развития и план развития и работы учебного кабинета на текущий учебный год, вести контроль выполнения данных планов;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lastRenderedPageBreak/>
        <w:t xml:space="preserve">• обеспечивать надлежащий уход за имуществом;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вести паспорт учебного кабинета, принимать необходимые меры к составлению акта готовности учебного кабинета к началу нового учебного года;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организовывать внеклассную работу по предмету (консультации, дополнительные занятия, заседания клубов и др.), отражать ее в расписании работы учебного кабинета;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обеспечивать соблюдение правил техники безопасности, наличие правил поведения в кабинете, проводить соответствующие инструктажи с </w:t>
      </w:r>
      <w:proofErr w:type="gramStart"/>
      <w:r w:rsidRPr="00811E30">
        <w:rPr>
          <w:sz w:val="26"/>
          <w:szCs w:val="26"/>
        </w:rPr>
        <w:t>обучающимися</w:t>
      </w:r>
      <w:proofErr w:type="gramEnd"/>
      <w:r w:rsidRPr="00811E30">
        <w:rPr>
          <w:sz w:val="26"/>
          <w:szCs w:val="26"/>
        </w:rPr>
        <w:t xml:space="preserve"> с отметкой в журнале, где это предусмотрено;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проводить работу по созданию банка творческих работ учителя и обучающихся.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6.3. Заведующий учебным кабинетом имеет право: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 xml:space="preserve">• ставить перед администрацией учреждения вопросы по улучшению работы учебного кабинета. </w:t>
      </w:r>
    </w:p>
    <w:p w:rsidR="00811E30" w:rsidRPr="00811E30" w:rsidRDefault="00811E30" w:rsidP="00463FFA">
      <w:pPr>
        <w:pStyle w:val="Default"/>
        <w:jc w:val="both"/>
        <w:rPr>
          <w:sz w:val="26"/>
          <w:szCs w:val="26"/>
        </w:rPr>
      </w:pPr>
      <w:r w:rsidRPr="00811E30">
        <w:rPr>
          <w:sz w:val="26"/>
          <w:szCs w:val="26"/>
        </w:rPr>
        <w:t>• по итогам осмотра получать поощрения в виде денежной премии лично или для развития кабинета (при наличии сре</w:t>
      </w:r>
      <w:proofErr w:type="gramStart"/>
      <w:r w:rsidRPr="00811E30">
        <w:rPr>
          <w:sz w:val="26"/>
          <w:szCs w:val="26"/>
        </w:rPr>
        <w:t>дств в б</w:t>
      </w:r>
      <w:proofErr w:type="gramEnd"/>
      <w:r w:rsidRPr="00811E30">
        <w:rPr>
          <w:sz w:val="26"/>
          <w:szCs w:val="26"/>
        </w:rPr>
        <w:t xml:space="preserve">юджете учреждения). </w:t>
      </w:r>
    </w:p>
    <w:p w:rsidR="00811E30" w:rsidRPr="00811E30" w:rsidRDefault="00811E30" w:rsidP="00463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11E30" w:rsidRPr="00811E30" w:rsidSect="00EC0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5A" w:rsidRDefault="002C525A" w:rsidP="00EC09FE">
      <w:pPr>
        <w:spacing w:after="0" w:line="240" w:lineRule="auto"/>
      </w:pPr>
      <w:r>
        <w:separator/>
      </w:r>
    </w:p>
  </w:endnote>
  <w:endnote w:type="continuationSeparator" w:id="0">
    <w:p w:rsidR="002C525A" w:rsidRDefault="002C525A" w:rsidP="00EC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E" w:rsidRDefault="00EC09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E" w:rsidRDefault="00EC09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E" w:rsidRDefault="00EC09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5A" w:rsidRDefault="002C525A" w:rsidP="00EC09FE">
      <w:pPr>
        <w:spacing w:after="0" w:line="240" w:lineRule="auto"/>
      </w:pPr>
      <w:r>
        <w:separator/>
      </w:r>
    </w:p>
  </w:footnote>
  <w:footnote w:type="continuationSeparator" w:id="0">
    <w:p w:rsidR="002C525A" w:rsidRDefault="002C525A" w:rsidP="00EC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E" w:rsidRDefault="00EC09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06772"/>
      <w:docPartObj>
        <w:docPartGallery w:val="Page Numbers (Top of Page)"/>
        <w:docPartUnique/>
      </w:docPartObj>
    </w:sdtPr>
    <w:sdtEndPr/>
    <w:sdtContent>
      <w:p w:rsidR="00EC09FE" w:rsidRDefault="00EC09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737">
          <w:rPr>
            <w:noProof/>
          </w:rPr>
          <w:t>2</w:t>
        </w:r>
        <w:r>
          <w:fldChar w:fldCharType="end"/>
        </w:r>
      </w:p>
    </w:sdtContent>
  </w:sdt>
  <w:p w:rsidR="00EC09FE" w:rsidRDefault="00EC09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E" w:rsidRDefault="00EC09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940DE"/>
    <w:multiLevelType w:val="hybridMultilevel"/>
    <w:tmpl w:val="93B33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1ED5D"/>
    <w:multiLevelType w:val="hybridMultilevel"/>
    <w:tmpl w:val="67021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882877"/>
    <w:multiLevelType w:val="hybridMultilevel"/>
    <w:tmpl w:val="8D60F4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EC33A8"/>
    <w:multiLevelType w:val="hybridMultilevel"/>
    <w:tmpl w:val="A3F33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45D4950"/>
    <w:multiLevelType w:val="hybridMultilevel"/>
    <w:tmpl w:val="9DD3B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1D3B61"/>
    <w:multiLevelType w:val="hybridMultilevel"/>
    <w:tmpl w:val="ED03AB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2760726"/>
    <w:multiLevelType w:val="hybridMultilevel"/>
    <w:tmpl w:val="ED92AA76"/>
    <w:lvl w:ilvl="0" w:tplc="1C0C6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E30"/>
    <w:rsid w:val="002C525A"/>
    <w:rsid w:val="002D4AE3"/>
    <w:rsid w:val="00463FFA"/>
    <w:rsid w:val="00504BC3"/>
    <w:rsid w:val="005400C6"/>
    <w:rsid w:val="005C606D"/>
    <w:rsid w:val="006B1B73"/>
    <w:rsid w:val="006B661D"/>
    <w:rsid w:val="007D6737"/>
    <w:rsid w:val="00811E30"/>
    <w:rsid w:val="00875130"/>
    <w:rsid w:val="008C4486"/>
    <w:rsid w:val="00A310E0"/>
    <w:rsid w:val="00C47E6B"/>
    <w:rsid w:val="00E011D8"/>
    <w:rsid w:val="00E47C86"/>
    <w:rsid w:val="00EC09FE"/>
    <w:rsid w:val="00F83C4D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FE"/>
  </w:style>
  <w:style w:type="paragraph" w:styleId="a7">
    <w:name w:val="footer"/>
    <w:basedOn w:val="a"/>
    <w:link w:val="a8"/>
    <w:uiPriority w:val="99"/>
    <w:unhideWhenUsed/>
    <w:rsid w:val="00EC0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Лариса</cp:lastModifiedBy>
  <cp:revision>15</cp:revision>
  <dcterms:created xsi:type="dcterms:W3CDTF">2014-05-07T13:48:00Z</dcterms:created>
  <dcterms:modified xsi:type="dcterms:W3CDTF">2015-08-24T10:23:00Z</dcterms:modified>
</cp:coreProperties>
</file>